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3E941" w14:textId="77777777" w:rsidR="00647F12" w:rsidRPr="009F545D" w:rsidRDefault="00647F12" w:rsidP="009F545D">
      <w:pPr>
        <w:pStyle w:val="Heading1"/>
        <w:jc w:val="right"/>
        <w:rPr>
          <w:sz w:val="32"/>
        </w:rPr>
      </w:pPr>
      <w:r w:rsidRPr="009F545D">
        <w:rPr>
          <w:sz w:val="32"/>
        </w:rPr>
        <w:t xml:space="preserve">RANDY D. NICHOLS   </w:t>
      </w:r>
    </w:p>
    <w:p w14:paraId="6103E942" w14:textId="10E7A82E" w:rsidR="00647F12" w:rsidRPr="00647F12" w:rsidRDefault="00647F12" w:rsidP="00647F12">
      <w:pPr>
        <w:spacing w:after="0" w:line="240" w:lineRule="auto"/>
        <w:jc w:val="right"/>
        <w:rPr>
          <w:sz w:val="24"/>
        </w:rPr>
      </w:pPr>
      <w:r w:rsidRPr="00647F12">
        <w:rPr>
          <w:sz w:val="24"/>
        </w:rPr>
        <w:t xml:space="preserve">LIMESTONE </w:t>
      </w:r>
      <w:r w:rsidR="00815036">
        <w:rPr>
          <w:sz w:val="24"/>
        </w:rPr>
        <w:t>UNIVERSITY</w:t>
      </w:r>
    </w:p>
    <w:p w14:paraId="6103E943" w14:textId="77777777" w:rsidR="00647F12" w:rsidRPr="00647F12" w:rsidRDefault="00647F12" w:rsidP="00647F12">
      <w:pPr>
        <w:spacing w:after="0" w:line="240" w:lineRule="auto"/>
        <w:jc w:val="right"/>
        <w:rPr>
          <w:sz w:val="24"/>
        </w:rPr>
      </w:pPr>
      <w:r w:rsidRPr="00647F12">
        <w:rPr>
          <w:sz w:val="24"/>
        </w:rPr>
        <w:t>1115 COLLEGE DRIVE</w:t>
      </w:r>
    </w:p>
    <w:p w14:paraId="6103E944" w14:textId="77777777" w:rsidR="00647F12" w:rsidRDefault="00647F12" w:rsidP="00647F12">
      <w:pPr>
        <w:spacing w:after="0" w:line="240" w:lineRule="auto"/>
        <w:jc w:val="right"/>
        <w:rPr>
          <w:sz w:val="24"/>
        </w:rPr>
      </w:pPr>
      <w:r w:rsidRPr="00647F12">
        <w:rPr>
          <w:sz w:val="24"/>
        </w:rPr>
        <w:t>GAFFNEY, SC 29340</w:t>
      </w:r>
    </w:p>
    <w:p w14:paraId="6103E945" w14:textId="77777777" w:rsidR="005F304D" w:rsidRDefault="005F304D" w:rsidP="00647F12">
      <w:pPr>
        <w:spacing w:after="0" w:line="240" w:lineRule="auto"/>
        <w:jc w:val="right"/>
        <w:rPr>
          <w:sz w:val="24"/>
        </w:rPr>
      </w:pPr>
      <w:r>
        <w:rPr>
          <w:sz w:val="24"/>
        </w:rPr>
        <w:t>rnichols@limestone.edu</w:t>
      </w:r>
    </w:p>
    <w:p w14:paraId="6103E947" w14:textId="77777777" w:rsidR="00647F12" w:rsidRDefault="00647F12" w:rsidP="009F545D">
      <w:pPr>
        <w:pStyle w:val="Heading1"/>
        <w:spacing w:before="0"/>
      </w:pPr>
      <w:r>
        <w:t xml:space="preserve">EDUCATION    </w:t>
      </w:r>
    </w:p>
    <w:p w14:paraId="6103E948" w14:textId="14F43A19" w:rsidR="00647F12" w:rsidRDefault="00647F12" w:rsidP="009F545D">
      <w:pPr>
        <w:pStyle w:val="Heading3"/>
        <w:spacing w:before="0"/>
      </w:pPr>
      <w:r>
        <w:t xml:space="preserve">PH.D., RHETORICS, COMMUNICATION &amp; INFORMATION DESIGN  </w:t>
      </w:r>
      <w:r>
        <w:tab/>
      </w:r>
      <w:r w:rsidR="00371821">
        <w:tab/>
      </w:r>
      <w:r>
        <w:t>2011</w:t>
      </w:r>
    </w:p>
    <w:p w14:paraId="6103E949" w14:textId="77777777" w:rsidR="00647F12" w:rsidRDefault="00647F12" w:rsidP="009F545D">
      <w:r w:rsidRPr="00647F12">
        <w:rPr>
          <w:b/>
        </w:rPr>
        <w:t xml:space="preserve">Clemson University, Clemson, SC         </w:t>
      </w:r>
      <w:r w:rsidR="009F545D">
        <w:rPr>
          <w:b/>
        </w:rPr>
        <w:br/>
      </w:r>
      <w:r w:rsidR="009F545D">
        <w:t>D</w:t>
      </w:r>
      <w:r>
        <w:t>issertation Title: “A Rhetorical Approach to Cultural Literacies Across Media.”</w:t>
      </w:r>
    </w:p>
    <w:p w14:paraId="6103E94A" w14:textId="48FE6B84" w:rsidR="00647F12" w:rsidRDefault="00647F12" w:rsidP="009F545D">
      <w:pPr>
        <w:pStyle w:val="Heading3"/>
        <w:spacing w:before="0"/>
      </w:pPr>
      <w:r>
        <w:t xml:space="preserve">M.A. IN ENGLISH LITERATURE    </w:t>
      </w:r>
      <w:r>
        <w:tab/>
      </w:r>
      <w:r>
        <w:tab/>
      </w:r>
      <w:r>
        <w:tab/>
      </w:r>
      <w:r>
        <w:tab/>
      </w:r>
      <w:r>
        <w:tab/>
      </w:r>
      <w:r w:rsidR="00371821">
        <w:tab/>
      </w:r>
      <w:r>
        <w:t>2006</w:t>
      </w:r>
    </w:p>
    <w:p w14:paraId="6103E94B" w14:textId="4694D9D5" w:rsidR="00647F12" w:rsidRDefault="00647F12" w:rsidP="009F545D">
      <w:r w:rsidRPr="00647F12">
        <w:rPr>
          <w:b/>
        </w:rPr>
        <w:t>Rutgers University, Newark, NJ</w:t>
      </w:r>
      <w:r w:rsidR="009F545D">
        <w:rPr>
          <w:b/>
        </w:rPr>
        <w:br/>
      </w:r>
      <w:r w:rsidR="00AF044D">
        <w:t>Thesis</w:t>
      </w:r>
      <w:r>
        <w:t>: “Beyond the Binary: Considering Race in Adventures of Huckleberry Finn</w:t>
      </w:r>
      <w:r w:rsidR="009F545D">
        <w:t>.</w:t>
      </w:r>
      <w:r>
        <w:t>”</w:t>
      </w:r>
    </w:p>
    <w:p w14:paraId="6103E94C" w14:textId="7804E1E8" w:rsidR="00647F12" w:rsidRDefault="00647F12" w:rsidP="009F545D">
      <w:pPr>
        <w:pStyle w:val="Heading3"/>
        <w:spacing w:before="0"/>
      </w:pPr>
      <w:r>
        <w:t xml:space="preserve">B.A. PASTORAL MINISTRIES    </w:t>
      </w:r>
      <w:r w:rsidR="009F545D">
        <w:tab/>
      </w:r>
      <w:r w:rsidR="009F545D">
        <w:tab/>
      </w:r>
      <w:r w:rsidR="009F545D">
        <w:tab/>
      </w:r>
      <w:r w:rsidR="009F545D">
        <w:tab/>
      </w:r>
      <w:r w:rsidR="009F545D">
        <w:tab/>
      </w:r>
      <w:r w:rsidR="00371821">
        <w:tab/>
      </w:r>
      <w:r>
        <w:t>1982</w:t>
      </w:r>
    </w:p>
    <w:p w14:paraId="6103E94D" w14:textId="77777777" w:rsidR="00647F12" w:rsidRPr="00647F12" w:rsidRDefault="00647F12" w:rsidP="009F545D">
      <w:pPr>
        <w:spacing w:after="0"/>
        <w:rPr>
          <w:b/>
        </w:rPr>
      </w:pPr>
      <w:r w:rsidRPr="00647F12">
        <w:rPr>
          <w:b/>
        </w:rPr>
        <w:t xml:space="preserve">Southeastern University, Lakeland, FL    </w:t>
      </w:r>
    </w:p>
    <w:p w14:paraId="6103E94E" w14:textId="471CCA83" w:rsidR="00647F12" w:rsidRDefault="00647F12" w:rsidP="009F545D">
      <w:pPr>
        <w:spacing w:after="0"/>
      </w:pPr>
      <w:r>
        <w:t>Areas of Concentration: Bible &amp; Theology.</w:t>
      </w:r>
    </w:p>
    <w:p w14:paraId="6103E94F" w14:textId="77777777" w:rsidR="00647F12" w:rsidRDefault="00647F12" w:rsidP="00647F12">
      <w:pPr>
        <w:pStyle w:val="Heading1"/>
      </w:pPr>
      <w:r>
        <w:t>TEACHING EXPERIENCE</w:t>
      </w:r>
    </w:p>
    <w:p w14:paraId="6103E950" w14:textId="77777777" w:rsidR="00647F12" w:rsidRDefault="00647F12" w:rsidP="00647F12">
      <w:pPr>
        <w:pStyle w:val="Heading3"/>
      </w:pPr>
      <w:r>
        <w:t xml:space="preserve">LIMESTONE COLLEGE, GAFFNEY, SC    </w:t>
      </w:r>
    </w:p>
    <w:p w14:paraId="6103E951" w14:textId="2C1061EB" w:rsidR="00562EF1" w:rsidRPr="009E33FC" w:rsidRDefault="00647F12" w:rsidP="00B136D3">
      <w:pPr>
        <w:rPr>
          <w:b/>
        </w:rPr>
      </w:pPr>
      <w:r w:rsidRPr="00647F12">
        <w:rPr>
          <w:b/>
        </w:rPr>
        <w:t xml:space="preserve">Professor of </w:t>
      </w:r>
      <w:r w:rsidR="0054788D">
        <w:rPr>
          <w:b/>
        </w:rPr>
        <w:t xml:space="preserve">Professional </w:t>
      </w:r>
      <w:r w:rsidRPr="00647F12">
        <w:rPr>
          <w:b/>
        </w:rPr>
        <w:t>Communications – current</w:t>
      </w:r>
      <w:r w:rsidR="009E33FC">
        <w:rPr>
          <w:b/>
        </w:rPr>
        <w:br/>
      </w:r>
      <w:r w:rsidR="005B3581">
        <w:rPr>
          <w:b/>
        </w:rPr>
        <w:t>Dire</w:t>
      </w:r>
      <w:r w:rsidR="00312002">
        <w:rPr>
          <w:b/>
        </w:rPr>
        <w:t>c</w:t>
      </w:r>
      <w:r w:rsidR="005B3581">
        <w:rPr>
          <w:b/>
        </w:rPr>
        <w:t>tor</w:t>
      </w:r>
      <w:r w:rsidR="00312002">
        <w:rPr>
          <w:b/>
        </w:rPr>
        <w:t>, B.A. in Professional</w:t>
      </w:r>
      <w:r w:rsidR="009E33FC" w:rsidRPr="00647F12">
        <w:rPr>
          <w:b/>
        </w:rPr>
        <w:t xml:space="preserve"> Communications </w:t>
      </w:r>
      <w:r w:rsidR="009E33FC">
        <w:rPr>
          <w:b/>
        </w:rPr>
        <w:t xml:space="preserve">– current </w:t>
      </w:r>
      <w:r w:rsidR="009F545D">
        <w:rPr>
          <w:b/>
        </w:rPr>
        <w:br/>
      </w:r>
      <w:r w:rsidRPr="00647F12">
        <w:rPr>
          <w:b/>
        </w:rPr>
        <w:t>Chair, Department of Communicat</w:t>
      </w:r>
      <w:r w:rsidR="0054788D">
        <w:rPr>
          <w:b/>
        </w:rPr>
        <w:t>ion</w:t>
      </w:r>
      <w:r w:rsidRPr="00647F12">
        <w:rPr>
          <w:b/>
        </w:rPr>
        <w:t xml:space="preserve"> and Interdisciplinary Studies    2011-</w:t>
      </w:r>
      <w:r w:rsidR="009E33FC">
        <w:rPr>
          <w:b/>
        </w:rPr>
        <w:t>2017</w:t>
      </w:r>
      <w:r w:rsidR="009F545D">
        <w:rPr>
          <w:b/>
        </w:rPr>
        <w:br/>
      </w:r>
      <w:r w:rsidR="009E33FC">
        <w:t xml:space="preserve">Communications: </w:t>
      </w:r>
      <w:r w:rsidR="007133A6">
        <w:t>Direct</w:t>
      </w:r>
      <w:r w:rsidR="00BA1C01">
        <w:t>ed</w:t>
      </w:r>
      <w:r>
        <w:t xml:space="preserve"> the Professional </w:t>
      </w:r>
      <w:r w:rsidR="009E33FC">
        <w:t>Communications major</w:t>
      </w:r>
      <w:r w:rsidR="00281D2F">
        <w:t>, develop</w:t>
      </w:r>
      <w:r w:rsidR="00BA1C01">
        <w:t>ed</w:t>
      </w:r>
      <w:r w:rsidR="00281D2F">
        <w:t xml:space="preserve"> and</w:t>
      </w:r>
      <w:r w:rsidR="009E33FC">
        <w:t xml:space="preserve"> t</w:t>
      </w:r>
      <w:r w:rsidR="00BA1C01">
        <w:t>aught</w:t>
      </w:r>
      <w:r>
        <w:t xml:space="preserve"> courses within the major, e.g. </w:t>
      </w:r>
      <w:r w:rsidR="009E33FC">
        <w:t>Public Speaking, Digital Literacies I &amp; II, Narratives across Media</w:t>
      </w:r>
      <w:r>
        <w:t>.</w:t>
      </w:r>
      <w:r w:rsidR="00562EF1">
        <w:t xml:space="preserve"> </w:t>
      </w:r>
      <w:r w:rsidR="00281D2F">
        <w:t xml:space="preserve"> </w:t>
      </w:r>
      <w:r w:rsidR="00BA1C01">
        <w:br/>
      </w:r>
      <w:r w:rsidR="009E33FC">
        <w:t xml:space="preserve">Interdisciplinary Studies: Analyzed needs of the program and institution, </w:t>
      </w:r>
      <w:r w:rsidR="00371821">
        <w:t>revised program and</w:t>
      </w:r>
      <w:r w:rsidR="009E33FC">
        <w:t xml:space="preserve"> course </w:t>
      </w:r>
      <w:r w:rsidR="00371821">
        <w:t>curriculum.</w:t>
      </w:r>
      <w:r w:rsidR="009E33FC">
        <w:t xml:space="preserve"> Developed Online Student Success Site</w:t>
      </w:r>
      <w:r w:rsidR="00281D2F">
        <w:t>, s</w:t>
      </w:r>
      <w:r w:rsidR="009E33FC">
        <w:t>upervised faculty</w:t>
      </w:r>
      <w:r w:rsidR="00281D2F">
        <w:t>, and taught</w:t>
      </w:r>
      <w:r w:rsidR="00371821">
        <w:t xml:space="preserve"> in the program</w:t>
      </w:r>
      <w:r w:rsidR="00281D2F">
        <w:t>.</w:t>
      </w:r>
    </w:p>
    <w:p w14:paraId="6103E952" w14:textId="77777777" w:rsidR="00647F12" w:rsidRDefault="00647F12" w:rsidP="00647F12">
      <w:pPr>
        <w:pStyle w:val="Heading3"/>
      </w:pPr>
      <w:r>
        <w:t xml:space="preserve">CLEMSON UNIVERSITY, CLEMSON, SC    </w:t>
      </w:r>
    </w:p>
    <w:p w14:paraId="6103E953" w14:textId="08F6807C" w:rsidR="00647F12" w:rsidRDefault="00647F12" w:rsidP="00647F12">
      <w:r w:rsidRPr="00647F12">
        <w:rPr>
          <w:b/>
        </w:rPr>
        <w:t>Instructor &amp; Co-Developer – “Cultural Literacies Across Media” 2009</w:t>
      </w:r>
      <w:r w:rsidR="009F545D">
        <w:rPr>
          <w:b/>
        </w:rPr>
        <w:br/>
      </w:r>
      <w:r>
        <w:t>Developed course syllabi and distance education modules</w:t>
      </w:r>
      <w:r w:rsidR="00371821">
        <w:t xml:space="preserve"> for</w:t>
      </w:r>
      <w:r>
        <w:t xml:space="preserve"> pilot program.</w:t>
      </w:r>
    </w:p>
    <w:p w14:paraId="6103E954" w14:textId="17A3C1F0" w:rsidR="00F6260B" w:rsidRDefault="00647F12" w:rsidP="00F6260B">
      <w:r w:rsidRPr="00647F12">
        <w:rPr>
          <w:b/>
        </w:rPr>
        <w:t>Instructor</w:t>
      </w:r>
      <w:r w:rsidR="00F6260B">
        <w:rPr>
          <w:b/>
        </w:rPr>
        <w:t xml:space="preserve"> – “Accelerated Composition,” </w:t>
      </w:r>
      <w:r w:rsidRPr="00647F12">
        <w:rPr>
          <w:b/>
        </w:rPr>
        <w:t>“Bu</w:t>
      </w:r>
      <w:r w:rsidR="00F6260B">
        <w:rPr>
          <w:b/>
        </w:rPr>
        <w:t xml:space="preserve">siness and Professional Writing,” </w:t>
      </w:r>
      <w:r w:rsidRPr="00647F12">
        <w:rPr>
          <w:b/>
        </w:rPr>
        <w:t>“Introduction to Human Communication.”    2007-20</w:t>
      </w:r>
      <w:r w:rsidR="00F6260B">
        <w:rPr>
          <w:b/>
        </w:rPr>
        <w:t>10</w:t>
      </w:r>
      <w:r w:rsidR="009F545D">
        <w:rPr>
          <w:b/>
        </w:rPr>
        <w:br/>
      </w:r>
      <w:r w:rsidR="00F6260B">
        <w:t xml:space="preserve">Conducted course instruction and </w:t>
      </w:r>
      <w:r w:rsidR="00371821">
        <w:t xml:space="preserve">labs for multimodal </w:t>
      </w:r>
      <w:bookmarkStart w:id="0" w:name="_GoBack"/>
      <w:bookmarkEnd w:id="0"/>
      <w:r w:rsidR="00371821">
        <w:t>composition</w:t>
      </w:r>
      <w:r w:rsidR="00F6260B">
        <w:t xml:space="preserve">.    </w:t>
      </w:r>
    </w:p>
    <w:p w14:paraId="6103E955" w14:textId="77777777" w:rsidR="00647F12" w:rsidRDefault="00647F12" w:rsidP="00647F12">
      <w:pPr>
        <w:pStyle w:val="Heading3"/>
      </w:pPr>
      <w:r>
        <w:lastRenderedPageBreak/>
        <w:t>ESSEX COUNTY COLLEGE, NEWARK, NJ</w:t>
      </w:r>
    </w:p>
    <w:p w14:paraId="6103E956" w14:textId="45093D18" w:rsidR="00647F12" w:rsidRDefault="00647F12" w:rsidP="00647F12">
      <w:r w:rsidRPr="00647F12">
        <w:rPr>
          <w:b/>
        </w:rPr>
        <w:t xml:space="preserve">Adjunct Faculty – “College Language </w:t>
      </w:r>
      <w:r w:rsidR="00B234B8" w:rsidRPr="00647F12">
        <w:rPr>
          <w:b/>
        </w:rPr>
        <w:t xml:space="preserve">Studies”  </w:t>
      </w:r>
      <w:r w:rsidRPr="00647F12">
        <w:rPr>
          <w:b/>
        </w:rPr>
        <w:t xml:space="preserve"> 2006</w:t>
      </w:r>
      <w:r w:rsidR="009F545D">
        <w:rPr>
          <w:b/>
        </w:rPr>
        <w:br/>
      </w:r>
      <w:r>
        <w:t>Developed syllabus and overall course structure, including exams and projects, and administered all grades.</w:t>
      </w:r>
    </w:p>
    <w:p w14:paraId="6103E957" w14:textId="77777777" w:rsidR="00647F12" w:rsidRDefault="00647F12" w:rsidP="00647F12">
      <w:pPr>
        <w:pStyle w:val="Heading3"/>
      </w:pPr>
      <w:r>
        <w:t xml:space="preserve">RUTGERS UNIVERSITY, NEWARK, NJ    </w:t>
      </w:r>
    </w:p>
    <w:p w14:paraId="6103E958" w14:textId="77777777" w:rsidR="00647F12" w:rsidRDefault="00647F12" w:rsidP="00647F12">
      <w:r w:rsidRPr="00647F12">
        <w:rPr>
          <w:b/>
        </w:rPr>
        <w:t>Writing Center Staff    2005-2006</w:t>
      </w:r>
      <w:r w:rsidR="009F545D">
        <w:rPr>
          <w:b/>
        </w:rPr>
        <w:br/>
      </w:r>
      <w:r>
        <w:t xml:space="preserve">Tutored students in composition, working with students with a wide variety of majors, topics and ESL/EFL proficiencies. Presented workshops for writing center tutors and writing department faculty. </w:t>
      </w:r>
    </w:p>
    <w:p w14:paraId="6103E959" w14:textId="77777777" w:rsidR="00647F12" w:rsidRDefault="00647F12" w:rsidP="00647F12">
      <w:pPr>
        <w:pStyle w:val="Heading1"/>
      </w:pPr>
      <w:r>
        <w:t>PUBLICATIONS, PRESENTATIONS, WORKSHOPS</w:t>
      </w:r>
    </w:p>
    <w:p w14:paraId="0766848E" w14:textId="157977E3" w:rsidR="00371821" w:rsidRDefault="002E6811" w:rsidP="00371821">
      <w:pPr>
        <w:pStyle w:val="ListParagraph"/>
        <w:numPr>
          <w:ilvl w:val="0"/>
          <w:numId w:val="1"/>
        </w:numPr>
      </w:pPr>
      <w:r>
        <w:t>“</w:t>
      </w:r>
      <w:r>
        <w:t>More of What You Like: Choice in our Current Digital Reality</w:t>
      </w:r>
      <w:r w:rsidR="00371821">
        <w:t xml:space="preserve">.” </w:t>
      </w:r>
      <w:r w:rsidR="00371821">
        <w:t>Popular Culture Association, June 202</w:t>
      </w:r>
      <w:r w:rsidR="00371821">
        <w:t>2</w:t>
      </w:r>
      <w:r w:rsidR="00371821">
        <w:t>, Virtual National Conference.</w:t>
      </w:r>
    </w:p>
    <w:p w14:paraId="2C0D3B3A" w14:textId="31383351" w:rsidR="00EE757F" w:rsidRDefault="007C0D4D" w:rsidP="00281D2F">
      <w:pPr>
        <w:pStyle w:val="ListParagraph"/>
        <w:numPr>
          <w:ilvl w:val="0"/>
          <w:numId w:val="1"/>
        </w:numPr>
      </w:pPr>
      <w:r>
        <w:t>“</w:t>
      </w:r>
      <w:r w:rsidRPr="007C0D4D">
        <w:t>The Colonel’s Ghosts: KFC Iconic Versions and Recursions</w:t>
      </w:r>
      <w:r>
        <w:t>.” Popular Culture Association, June</w:t>
      </w:r>
      <w:r w:rsidR="00305E3D">
        <w:t xml:space="preserve"> 2021, Virtual National Conference.</w:t>
      </w:r>
    </w:p>
    <w:p w14:paraId="265C47E0" w14:textId="1EA6C27C" w:rsidR="001429F2" w:rsidRDefault="001429F2" w:rsidP="00281D2F">
      <w:pPr>
        <w:pStyle w:val="ListParagraph"/>
        <w:numPr>
          <w:ilvl w:val="0"/>
          <w:numId w:val="1"/>
        </w:numPr>
      </w:pPr>
      <w:r>
        <w:t xml:space="preserve">“Freegal: </w:t>
      </w:r>
      <w:r w:rsidR="00175D5A">
        <w:t>Highlights f</w:t>
      </w:r>
      <w:r w:rsidR="009D127E">
        <w:t>r</w:t>
      </w:r>
      <w:r w:rsidR="00175D5A">
        <w:t>om t</w:t>
      </w:r>
      <w:r w:rsidR="00F16618">
        <w:t>he World of Free and Legal Digital Resources</w:t>
      </w:r>
      <w:r w:rsidR="00175D5A">
        <w:t xml:space="preserve">.” Faculty Workshop, </w:t>
      </w:r>
      <w:r w:rsidR="00D72F80">
        <w:t>October 202</w:t>
      </w:r>
      <w:r w:rsidR="009D127E">
        <w:t xml:space="preserve">0, </w:t>
      </w:r>
      <w:r w:rsidR="00175D5A">
        <w:t>Spartanburg Community College</w:t>
      </w:r>
      <w:r w:rsidR="00DA32BC">
        <w:t>.</w:t>
      </w:r>
    </w:p>
    <w:p w14:paraId="6103E95A" w14:textId="4D86162B" w:rsidR="005C516B" w:rsidRDefault="00C145A0" w:rsidP="00281D2F">
      <w:pPr>
        <w:pStyle w:val="ListParagraph"/>
        <w:numPr>
          <w:ilvl w:val="0"/>
          <w:numId w:val="1"/>
        </w:numPr>
      </w:pPr>
      <w:r>
        <w:t>“The Archive and The Americans</w:t>
      </w:r>
      <w:r w:rsidR="00A84789">
        <w:t>.” Popular Culture Association, April 201</w:t>
      </w:r>
      <w:r w:rsidR="00BC5035">
        <w:t>9</w:t>
      </w:r>
      <w:r w:rsidR="00C01838">
        <w:t>, Washington, D.C.</w:t>
      </w:r>
    </w:p>
    <w:p w14:paraId="4347E834" w14:textId="1EAF1C83" w:rsidR="00D616A4" w:rsidRDefault="00D616A4" w:rsidP="00281D2F">
      <w:pPr>
        <w:pStyle w:val="ListParagraph"/>
        <w:numPr>
          <w:ilvl w:val="0"/>
          <w:numId w:val="1"/>
        </w:numPr>
      </w:pPr>
      <w:r>
        <w:t>“Free and Easy</w:t>
      </w:r>
      <w:r w:rsidR="00F82004">
        <w:t>: Incorporating Digital Tools for the Classroom Painlessly.” Center for Teaching</w:t>
      </w:r>
      <w:r w:rsidR="004542C7">
        <w:t xml:space="preserve">, Learning, and Innovation Faculty Workshop, November 2019, Limestone </w:t>
      </w:r>
      <w:r w:rsidR="000A4633">
        <w:t>College</w:t>
      </w:r>
      <w:r w:rsidR="004542C7">
        <w:t>.</w:t>
      </w:r>
    </w:p>
    <w:p w14:paraId="13A05A66" w14:textId="0D05272C" w:rsidR="00433D84" w:rsidRDefault="00433D84" w:rsidP="00281D2F">
      <w:pPr>
        <w:pStyle w:val="ListParagraph"/>
        <w:numPr>
          <w:ilvl w:val="0"/>
          <w:numId w:val="1"/>
        </w:numPr>
      </w:pPr>
      <w:r>
        <w:t>“</w:t>
      </w:r>
      <w:r w:rsidRPr="00433D84">
        <w:t>VR as Meta-Medium Workshop: A Collaborative Compositional 3D Project</w:t>
      </w:r>
      <w:r w:rsidR="005224CA">
        <w:t>.” Popular Culture Association, April 2018</w:t>
      </w:r>
      <w:r w:rsidR="00A773AC">
        <w:t>, Indianapolis.</w:t>
      </w:r>
    </w:p>
    <w:p w14:paraId="6103E95B" w14:textId="77777777" w:rsidR="00281D2F" w:rsidRDefault="00281D2F" w:rsidP="00281D2F">
      <w:pPr>
        <w:pStyle w:val="ListParagraph"/>
        <w:numPr>
          <w:ilvl w:val="0"/>
          <w:numId w:val="1"/>
        </w:numPr>
      </w:pPr>
      <w:r w:rsidRPr="00281D2F">
        <w:t>"Remediating the Image for Virtual Reality</w:t>
      </w:r>
      <w:r>
        <w:t>.</w:t>
      </w:r>
      <w:r w:rsidRPr="00281D2F">
        <w:t>"</w:t>
      </w:r>
      <w:r>
        <w:t xml:space="preserve"> Popular Culture Association, April 2017, Seattle.</w:t>
      </w:r>
    </w:p>
    <w:p w14:paraId="6103E95C" w14:textId="77777777" w:rsidR="00A1466B" w:rsidRDefault="00F6260B" w:rsidP="00F6260B">
      <w:pPr>
        <w:pStyle w:val="ListParagraph"/>
        <w:numPr>
          <w:ilvl w:val="0"/>
          <w:numId w:val="1"/>
        </w:numPr>
      </w:pPr>
      <w:r>
        <w:t>“New Media Demand New Thinking.” Olde English Consortium, March 2017, Limestone College. (Reprised April 2017 for the Open House Teaching Spotlight at Limestone College.)</w:t>
      </w:r>
    </w:p>
    <w:p w14:paraId="6103E95D" w14:textId="77777777" w:rsidR="00A1466B" w:rsidRDefault="00A1466B" w:rsidP="00A1466B">
      <w:pPr>
        <w:pStyle w:val="ListParagraph"/>
        <w:numPr>
          <w:ilvl w:val="0"/>
          <w:numId w:val="1"/>
        </w:numPr>
      </w:pPr>
      <w:r>
        <w:t>Lead author (with Dr. Jos. Walwema.) "Untangling the Web through Digital Aggregation and Curation." </w:t>
      </w:r>
      <w:r>
        <w:rPr>
          <w:i/>
          <w:iCs/>
        </w:rPr>
        <w:t>Mobile Technologies in the Writing Classroom: Resources for Teachers</w:t>
      </w:r>
      <w:r>
        <w:t>, Edited by Claire Lutkewitte. NCTE. (2016.) </w:t>
      </w:r>
    </w:p>
    <w:p w14:paraId="6103E95E" w14:textId="77777777" w:rsidR="0095519F" w:rsidRDefault="0095519F" w:rsidP="0095519F">
      <w:pPr>
        <w:pStyle w:val="ListParagraph"/>
        <w:numPr>
          <w:ilvl w:val="0"/>
          <w:numId w:val="1"/>
        </w:numPr>
      </w:pPr>
      <w:r>
        <w:t>“</w:t>
      </w:r>
      <w:r w:rsidRPr="0095519F">
        <w:t>Artifacts from the Future: How the Future Shapes the Past</w:t>
      </w:r>
      <w:r>
        <w:t>.” Popular Culture Association / American Culture Association, April 2016, Seattle.</w:t>
      </w:r>
    </w:p>
    <w:p w14:paraId="6103E95F" w14:textId="77777777" w:rsidR="0095519F" w:rsidRDefault="0095519F" w:rsidP="0095519F">
      <w:pPr>
        <w:pStyle w:val="ListParagraph"/>
        <w:numPr>
          <w:ilvl w:val="0"/>
          <w:numId w:val="1"/>
        </w:numPr>
      </w:pPr>
      <w:r>
        <w:t>“The Future is Here: The Tech World of Today’s Students.” Olde English Consortium, March 2016, Limestone College. (Reprised May 2016 for the Guidance Counselors’ Bus Tour at Limestone College.)</w:t>
      </w:r>
    </w:p>
    <w:p w14:paraId="6103E960" w14:textId="77777777" w:rsidR="00536F1D" w:rsidRDefault="00BA1C01" w:rsidP="0095519F">
      <w:pPr>
        <w:pStyle w:val="ListParagraph"/>
        <w:numPr>
          <w:ilvl w:val="0"/>
          <w:numId w:val="1"/>
        </w:numPr>
      </w:pPr>
      <w:r>
        <w:t>“</w:t>
      </w:r>
      <w:r w:rsidR="00536F1D" w:rsidRPr="0095519F">
        <w:t>Artifacts from the Future</w:t>
      </w:r>
      <w:r w:rsidR="00536F1D">
        <w:t>.” Smartphone Museum Exhibit, 2015-2016, Winnie Davis Hall of History, Limestone College.</w:t>
      </w:r>
    </w:p>
    <w:p w14:paraId="6103E961" w14:textId="77777777" w:rsidR="00E01622" w:rsidRDefault="000C72DE" w:rsidP="00E01622">
      <w:pPr>
        <w:pStyle w:val="ListParagraph"/>
        <w:numPr>
          <w:ilvl w:val="0"/>
          <w:numId w:val="1"/>
        </w:numPr>
      </w:pPr>
      <w:r>
        <w:t xml:space="preserve"> </w:t>
      </w:r>
      <w:r w:rsidR="00E01622">
        <w:t>“</w:t>
      </w:r>
      <w:r w:rsidR="00E01622" w:rsidRPr="00E01622">
        <w:t>Finders, Keepers: Intentionally Engaging the Web through Digital Aggregation and Curation</w:t>
      </w:r>
      <w:r w:rsidR="00E01622">
        <w:t>.” Popular Culture Association / American Culture Association, April 2015, New Orleans.</w:t>
      </w:r>
      <w:r w:rsidR="002F5566">
        <w:t xml:space="preserve"> (Reprised for Library Week at A.J. Eastwood Library, April 2015, Limestone College, SC.)</w:t>
      </w:r>
    </w:p>
    <w:p w14:paraId="6103E962" w14:textId="77777777" w:rsidR="00E01622" w:rsidRDefault="00E01622" w:rsidP="00E01622">
      <w:pPr>
        <w:pStyle w:val="ListParagraph"/>
        <w:numPr>
          <w:ilvl w:val="0"/>
          <w:numId w:val="1"/>
        </w:numPr>
      </w:pPr>
      <w:r>
        <w:t>“Producing a Museum’s Digital ‘Smart Layer’</w:t>
      </w:r>
      <w:r w:rsidRPr="00E01622">
        <w:t xml:space="preserve"> as a Site for Teaching Multimodal Composition Theory &amp; Practice</w:t>
      </w:r>
      <w:r>
        <w:t>.” Conference on College Composition and Comm</w:t>
      </w:r>
      <w:r w:rsidR="00BA1C01">
        <w:t>unication, March 2015, Tampa</w:t>
      </w:r>
      <w:r>
        <w:t>.</w:t>
      </w:r>
    </w:p>
    <w:p w14:paraId="6103E963" w14:textId="77777777" w:rsidR="000F5A91" w:rsidRDefault="000F5A91" w:rsidP="000F5A91">
      <w:pPr>
        <w:pStyle w:val="ListParagraph"/>
        <w:numPr>
          <w:ilvl w:val="0"/>
          <w:numId w:val="1"/>
        </w:numPr>
      </w:pPr>
      <w:r>
        <w:t>“Knowing, Doing, Making: Discussion of an Interdisciplinary Method of an Interdisciplinary Doctoral Program” (Panel) Association for Interdisciplinary Studies, October 2014.</w:t>
      </w:r>
    </w:p>
    <w:p w14:paraId="6103E964" w14:textId="77777777" w:rsidR="00C07397" w:rsidRDefault="00C07397" w:rsidP="000F5A91">
      <w:pPr>
        <w:pStyle w:val="ListParagraph"/>
        <w:numPr>
          <w:ilvl w:val="0"/>
          <w:numId w:val="1"/>
        </w:numPr>
      </w:pPr>
      <w:r>
        <w:lastRenderedPageBreak/>
        <w:t>“Communications in a Brave New Digital World.” Pecha Kucha Night, Greenville, August 2014.</w:t>
      </w:r>
    </w:p>
    <w:p w14:paraId="6103E965" w14:textId="77777777" w:rsidR="00562EF1" w:rsidRDefault="00562EF1" w:rsidP="00562EF1">
      <w:pPr>
        <w:pStyle w:val="ListParagraph"/>
        <w:numPr>
          <w:ilvl w:val="0"/>
          <w:numId w:val="1"/>
        </w:numPr>
      </w:pPr>
      <w:r>
        <w:t>“</w:t>
      </w:r>
      <w:r w:rsidRPr="00562EF1">
        <w:t>Carousel of Progress: The Future Comes to the 1964 World’s Fair</w:t>
      </w:r>
      <w:r>
        <w:t>.” Popular Culture Association / American Culture Association, April 2014, Chicago.</w:t>
      </w:r>
    </w:p>
    <w:p w14:paraId="6103E966" w14:textId="77777777" w:rsidR="00647F12" w:rsidRDefault="00647F12" w:rsidP="00647F12">
      <w:pPr>
        <w:pStyle w:val="ListParagraph"/>
        <w:numPr>
          <w:ilvl w:val="0"/>
          <w:numId w:val="1"/>
        </w:numPr>
      </w:pPr>
      <w:r>
        <w:t>“The Smartphone Museum as Exemplar for Student Digital Literacies.” Popular Culture Association / American Culture Association, March 2013, Washington, D.C.</w:t>
      </w:r>
    </w:p>
    <w:p w14:paraId="6103E967" w14:textId="77777777" w:rsidR="00647F12" w:rsidRDefault="00647F12" w:rsidP="00647F12">
      <w:pPr>
        <w:pStyle w:val="ListParagraph"/>
        <w:numPr>
          <w:ilvl w:val="0"/>
          <w:numId w:val="1"/>
        </w:numPr>
      </w:pPr>
      <w:r>
        <w:t>“From Chalkboards to Smartphones: Students and Teachers in the Digital Age.” (Multimodal Museo-Gallery Exhibit) Limestone College. (2012)</w:t>
      </w:r>
    </w:p>
    <w:p w14:paraId="6103E968" w14:textId="77777777" w:rsidR="00647F12" w:rsidRDefault="00647F12" w:rsidP="00647F12">
      <w:pPr>
        <w:pStyle w:val="ListParagraph"/>
        <w:numPr>
          <w:ilvl w:val="0"/>
          <w:numId w:val="1"/>
        </w:numPr>
      </w:pPr>
      <w:r>
        <w:t>"A Rhetorical Approach to Cultural Literacies Across Media." (Dissertation) ProQuest. (2011)</w:t>
      </w:r>
    </w:p>
    <w:p w14:paraId="6103E969" w14:textId="77777777" w:rsidR="00647F12" w:rsidRDefault="00647F12" w:rsidP="00647F12">
      <w:pPr>
        <w:pStyle w:val="ListParagraph"/>
        <w:numPr>
          <w:ilvl w:val="0"/>
          <w:numId w:val="1"/>
        </w:numPr>
      </w:pPr>
      <w:r>
        <w:t>"Panel .22: A Wally Wood Meets Dada Investigation." PRE/TEXT 20.1 (2010)</w:t>
      </w:r>
    </w:p>
    <w:p w14:paraId="6103E96A" w14:textId="77777777" w:rsidR="00647F12" w:rsidRDefault="00647F12" w:rsidP="00647F12">
      <w:pPr>
        <w:pStyle w:val="ListParagraph"/>
        <w:numPr>
          <w:ilvl w:val="0"/>
          <w:numId w:val="1"/>
        </w:numPr>
      </w:pPr>
      <w:r>
        <w:t>“How Does Your Culture Grow? A New Organic Model for Cultural Inquiry." Conference on College Composition and Communication, April 2011, Atlanta, GA.</w:t>
      </w:r>
    </w:p>
    <w:p w14:paraId="6103E96B" w14:textId="77777777" w:rsidR="00647F12" w:rsidRDefault="00647F12" w:rsidP="00647F12">
      <w:pPr>
        <w:pStyle w:val="ListParagraph"/>
        <w:numPr>
          <w:ilvl w:val="0"/>
          <w:numId w:val="1"/>
        </w:numPr>
      </w:pPr>
      <w:r>
        <w:t>"Innocents Abroad: Cultural Mediacies in the Study Abroad Experience." Conference on College Composition and Communication, March 2010, Louisville, KY.</w:t>
      </w:r>
    </w:p>
    <w:p w14:paraId="6103E96C" w14:textId="77777777" w:rsidR="00647F12" w:rsidRDefault="00647F12" w:rsidP="00647F12">
      <w:pPr>
        <w:pStyle w:val="ListParagraph"/>
        <w:numPr>
          <w:ilvl w:val="0"/>
          <w:numId w:val="1"/>
        </w:numPr>
      </w:pPr>
      <w:r>
        <w:t>"Rick Rollin': Interrupting the Machinery of the Culture Industry." Carolina Rhetoric Conference, February 2010, North Carolina State University.</w:t>
      </w:r>
    </w:p>
    <w:p w14:paraId="6103E96D" w14:textId="77777777" w:rsidR="00647F12" w:rsidRDefault="00647F12" w:rsidP="00647F12">
      <w:pPr>
        <w:pStyle w:val="ListParagraph"/>
        <w:numPr>
          <w:ilvl w:val="0"/>
          <w:numId w:val="1"/>
        </w:numPr>
      </w:pPr>
      <w:r>
        <w:t>“Helping Johnny Become Digitally Literate.” Pecha Kucha Night – Chapter 1, November 2009, Greenville, SC.</w:t>
      </w:r>
    </w:p>
    <w:p w14:paraId="6103E96E" w14:textId="77777777" w:rsidR="00647F12" w:rsidRDefault="00647F12" w:rsidP="00647F12">
      <w:pPr>
        <w:pStyle w:val="ListParagraph"/>
        <w:numPr>
          <w:ilvl w:val="0"/>
          <w:numId w:val="1"/>
        </w:numPr>
      </w:pPr>
      <w:r>
        <w:t>“Here Be Dragons: Interactive Dark Rides as Compositional Space.” Popular Culture Association Conference, April 2009, New Orleans.</w:t>
      </w:r>
    </w:p>
    <w:p w14:paraId="6103E96F" w14:textId="77777777" w:rsidR="00647F12" w:rsidRDefault="00647F12" w:rsidP="00647F12">
      <w:pPr>
        <w:pStyle w:val="ListParagraph"/>
        <w:numPr>
          <w:ilvl w:val="0"/>
          <w:numId w:val="1"/>
        </w:numPr>
      </w:pPr>
      <w:r>
        <w:t>“Cultural Literacies Across Media.” Association of Teachers of Technical Writing Conference, March 2009, San Francisco.</w:t>
      </w:r>
    </w:p>
    <w:p w14:paraId="6103E970" w14:textId="77777777" w:rsidR="00647F12" w:rsidRDefault="00647F12" w:rsidP="00647F12">
      <w:pPr>
        <w:pStyle w:val="ListParagraph"/>
        <w:numPr>
          <w:ilvl w:val="0"/>
          <w:numId w:val="1"/>
        </w:numPr>
      </w:pPr>
      <w:r>
        <w:t>“The Wonderful World of Warcraft.” Carolina Rhetoric Conference, February 2009, Clemson University.</w:t>
      </w:r>
    </w:p>
    <w:p w14:paraId="6103E971" w14:textId="77777777" w:rsidR="00647F12" w:rsidRDefault="00647F12" w:rsidP="00647F12">
      <w:pPr>
        <w:pStyle w:val="ListParagraph"/>
        <w:numPr>
          <w:ilvl w:val="0"/>
          <w:numId w:val="1"/>
        </w:numPr>
      </w:pPr>
      <w:r>
        <w:t>“Pecha Kucha as Compositional Form and Adobe Presenter as Pedagogical Delivery Technology.” Multi-Modal Users Group (MMUG), October 2008, Clemson University.</w:t>
      </w:r>
    </w:p>
    <w:p w14:paraId="6103E972" w14:textId="77777777" w:rsidR="00647F12" w:rsidRDefault="00647F12" w:rsidP="00647F12">
      <w:pPr>
        <w:pStyle w:val="ListParagraph"/>
        <w:numPr>
          <w:ilvl w:val="0"/>
          <w:numId w:val="1"/>
        </w:numPr>
      </w:pPr>
      <w:r>
        <w:t>“Creating A User-Experience Through an ‘Interpellation Research Instrument’ for Giving Websites.” (Panel) Association of Teachers of Technical Writing Conference</w:t>
      </w:r>
      <w:r w:rsidR="00BA1C01">
        <w:t>, April, 2008,</w:t>
      </w:r>
      <w:r>
        <w:t xml:space="preserve"> New Orleans.</w:t>
      </w:r>
    </w:p>
    <w:p w14:paraId="6103E973" w14:textId="77777777" w:rsidR="00647F12" w:rsidRDefault="00647F12" w:rsidP="00647F12">
      <w:pPr>
        <w:pStyle w:val="ListParagraph"/>
        <w:numPr>
          <w:ilvl w:val="0"/>
          <w:numId w:val="1"/>
        </w:numPr>
      </w:pPr>
      <w:r>
        <w:t>“Donor Wars: An Empirical Study of User Experiences on University Donor Websites.”  (Panel) Conference on Information Literacy, October 3-4, 2008, Savannah.</w:t>
      </w:r>
    </w:p>
    <w:p w14:paraId="6103E974" w14:textId="77777777" w:rsidR="00647F12" w:rsidRDefault="00647F12" w:rsidP="00647F12">
      <w:pPr>
        <w:pStyle w:val="Heading1"/>
      </w:pPr>
      <w:r>
        <w:t>PROFESSIONAL DEVELOPMENT</w:t>
      </w:r>
    </w:p>
    <w:p w14:paraId="784DB24A" w14:textId="77777777" w:rsidR="00241E27" w:rsidRDefault="00635387" w:rsidP="00281D2F">
      <w:pPr>
        <w:pStyle w:val="ListParagraph"/>
        <w:numPr>
          <w:ilvl w:val="0"/>
          <w:numId w:val="2"/>
        </w:numPr>
      </w:pPr>
      <w:r>
        <w:t>HootSuite certifications in Platform and Social Media</w:t>
      </w:r>
      <w:r w:rsidR="00241E27">
        <w:t xml:space="preserve"> – 2019.</w:t>
      </w:r>
    </w:p>
    <w:p w14:paraId="6103E975" w14:textId="56E79EF3" w:rsidR="00281D2F" w:rsidRDefault="00281D2F" w:rsidP="00281D2F">
      <w:pPr>
        <w:pStyle w:val="ListParagraph"/>
        <w:numPr>
          <w:ilvl w:val="0"/>
          <w:numId w:val="2"/>
        </w:numPr>
      </w:pPr>
      <w:r>
        <w:t>“50 Years of Hitchcock.” Online C</w:t>
      </w:r>
      <w:r w:rsidR="005369B4">
        <w:t>ertificate</w:t>
      </w:r>
      <w:r>
        <w:t xml:space="preserve"> – Ball State University &amp; TCM, 2017.</w:t>
      </w:r>
    </w:p>
    <w:p w14:paraId="6103E976" w14:textId="076196C8" w:rsidR="000C72DE" w:rsidRDefault="000C72DE" w:rsidP="000C72DE">
      <w:pPr>
        <w:pStyle w:val="ListParagraph"/>
        <w:numPr>
          <w:ilvl w:val="0"/>
          <w:numId w:val="2"/>
        </w:numPr>
      </w:pPr>
      <w:r>
        <w:t>“</w:t>
      </w:r>
      <w:r w:rsidRPr="000C72DE">
        <w:t>Into the Darkness: Investigating Film Noir</w:t>
      </w:r>
      <w:r>
        <w:t xml:space="preserve">.” Online </w:t>
      </w:r>
      <w:r w:rsidR="005369B4">
        <w:t>Certificate</w:t>
      </w:r>
      <w:r>
        <w:t xml:space="preserve"> – Ball State University &amp; T</w:t>
      </w:r>
      <w:r w:rsidR="00F6260B">
        <w:t>C</w:t>
      </w:r>
      <w:r>
        <w:t>M, 2015.</w:t>
      </w:r>
    </w:p>
    <w:p w14:paraId="6103E977" w14:textId="1DDF959A" w:rsidR="009F545D" w:rsidRDefault="00647F12" w:rsidP="00647F12">
      <w:pPr>
        <w:pStyle w:val="ListParagraph"/>
        <w:numPr>
          <w:ilvl w:val="0"/>
          <w:numId w:val="2"/>
        </w:numPr>
      </w:pPr>
      <w:r>
        <w:t xml:space="preserve">Rhetorics, Communication </w:t>
      </w:r>
      <w:r w:rsidR="00F6260B">
        <w:t>&amp;</w:t>
      </w:r>
      <w:r>
        <w:t xml:space="preserve"> Information Design Research Forum, Clemson University, 2009</w:t>
      </w:r>
      <w:r w:rsidR="004469E9">
        <w:t>-20</w:t>
      </w:r>
      <w:r w:rsidR="009F545D">
        <w:t>1</w:t>
      </w:r>
      <w:r>
        <w:t>0</w:t>
      </w:r>
      <w:r w:rsidR="009F545D">
        <w:t>.</w:t>
      </w:r>
    </w:p>
    <w:p w14:paraId="6103E978" w14:textId="77777777" w:rsidR="00647F12" w:rsidRDefault="00647F12" w:rsidP="00647F12">
      <w:pPr>
        <w:pStyle w:val="ListParagraph"/>
        <w:numPr>
          <w:ilvl w:val="0"/>
          <w:numId w:val="2"/>
        </w:numPr>
      </w:pPr>
      <w:r>
        <w:t>Colloquium on Intercultural Communication, Clemson University, 2007-2009.</w:t>
      </w:r>
    </w:p>
    <w:p w14:paraId="6103E979" w14:textId="77777777" w:rsidR="00647F12" w:rsidRDefault="00647F12" w:rsidP="00647F12">
      <w:pPr>
        <w:pStyle w:val="ListParagraph"/>
        <w:numPr>
          <w:ilvl w:val="0"/>
          <w:numId w:val="2"/>
        </w:numPr>
      </w:pPr>
      <w:r>
        <w:t>Serious Games Colloquium, Clemson University, 2007-2010.</w:t>
      </w:r>
    </w:p>
    <w:p w14:paraId="6103E97A" w14:textId="77777777" w:rsidR="00647F12" w:rsidRDefault="00647F12" w:rsidP="00647F12">
      <w:pPr>
        <w:pStyle w:val="ListParagraph"/>
        <w:numPr>
          <w:ilvl w:val="0"/>
          <w:numId w:val="2"/>
        </w:numPr>
      </w:pPr>
      <w:r>
        <w:lastRenderedPageBreak/>
        <w:t>Research Network Forum. Conference on College Composition and Communication, March 2009, San Francisco.</w:t>
      </w:r>
    </w:p>
    <w:p w14:paraId="6103E97B" w14:textId="77777777" w:rsidR="00647F12" w:rsidRDefault="00647F12" w:rsidP="00647F12">
      <w:pPr>
        <w:pStyle w:val="ListParagraph"/>
        <w:numPr>
          <w:ilvl w:val="0"/>
          <w:numId w:val="2"/>
        </w:numPr>
      </w:pPr>
      <w:r>
        <w:t>National Endowment for the Humanities Landmark Studies. Mark Twain House, Hartford, Connecticut. Summer 2006.</w:t>
      </w:r>
    </w:p>
    <w:p w14:paraId="6103E97C" w14:textId="109CD887" w:rsidR="00647F12" w:rsidRDefault="00647F12" w:rsidP="00647F12">
      <w:pPr>
        <w:pStyle w:val="Heading1"/>
      </w:pPr>
      <w:r>
        <w:t>PROFESSIONAL ORGANIZATIONS</w:t>
      </w:r>
      <w:r w:rsidR="00E11512">
        <w:t xml:space="preserve"> </w:t>
      </w:r>
    </w:p>
    <w:p w14:paraId="6103E97D" w14:textId="092E4429" w:rsidR="00647F12" w:rsidRDefault="00647F12" w:rsidP="00647F12">
      <w:pPr>
        <w:pStyle w:val="ListParagraph"/>
        <w:numPr>
          <w:ilvl w:val="1"/>
          <w:numId w:val="2"/>
        </w:numPr>
        <w:ind w:left="720"/>
      </w:pPr>
      <w:r>
        <w:t>Popular Culture Associati</w:t>
      </w:r>
      <w:r w:rsidR="008406F8">
        <w:t xml:space="preserve">on </w:t>
      </w:r>
      <w:r w:rsidR="00693BD0">
        <w:t>–</w:t>
      </w:r>
      <w:r w:rsidR="008406F8">
        <w:t xml:space="preserve"> </w:t>
      </w:r>
      <w:r w:rsidR="00693BD0">
        <w:t>Area C</w:t>
      </w:r>
      <w:r w:rsidR="00854891">
        <w:t>hair</w:t>
      </w:r>
      <w:r w:rsidR="008406F8">
        <w:t>, Communications and Digital Cultur</w:t>
      </w:r>
      <w:r w:rsidR="00693BD0">
        <w:t>e</w:t>
      </w:r>
      <w:r w:rsidR="00E20B96">
        <w:t>.</w:t>
      </w:r>
    </w:p>
    <w:p w14:paraId="6103E97E" w14:textId="20D9C37C" w:rsidR="00647F12" w:rsidRDefault="0088186F" w:rsidP="00647F12">
      <w:pPr>
        <w:pStyle w:val="ListParagraph"/>
        <w:numPr>
          <w:ilvl w:val="1"/>
          <w:numId w:val="2"/>
        </w:numPr>
        <w:ind w:left="720"/>
      </w:pPr>
      <w:r>
        <w:t>Center for Teach</w:t>
      </w:r>
      <w:r w:rsidR="00E20B96">
        <w:t>ing</w:t>
      </w:r>
      <w:r>
        <w:t xml:space="preserve">, Learning, </w:t>
      </w:r>
      <w:r w:rsidR="00C53C38">
        <w:t>and Innovation</w:t>
      </w:r>
      <w:r w:rsidR="00943802">
        <w:t xml:space="preserve"> at Limestone University</w:t>
      </w:r>
      <w:r w:rsidR="00E20B96">
        <w:t>.</w:t>
      </w:r>
    </w:p>
    <w:p w14:paraId="1FCA46AC" w14:textId="77777777" w:rsidR="00BE6654" w:rsidRDefault="00BE6654" w:rsidP="00BE6654">
      <w:pPr>
        <w:pStyle w:val="Heading1"/>
      </w:pPr>
      <w:r>
        <w:t>RECOGNITIONS AND AWARDS</w:t>
      </w:r>
    </w:p>
    <w:p w14:paraId="2E05E557" w14:textId="1B2510D7" w:rsidR="00BE6654" w:rsidRDefault="00BE6654" w:rsidP="00BE6654">
      <w:pPr>
        <w:pStyle w:val="ListParagraph"/>
        <w:numPr>
          <w:ilvl w:val="0"/>
          <w:numId w:val="4"/>
        </w:numPr>
      </w:pPr>
      <w:r>
        <w:t>2019-20</w:t>
      </w:r>
      <w:r w:rsidR="00164E76">
        <w:t>2</w:t>
      </w:r>
      <w:r>
        <w:t xml:space="preserve">0 </w:t>
      </w:r>
      <w:r w:rsidRPr="00251D39">
        <w:t xml:space="preserve">Presidential Excellence Award </w:t>
      </w:r>
      <w:r w:rsidR="00164E76" w:rsidRPr="00251D39">
        <w:t>for</w:t>
      </w:r>
      <w:r w:rsidRPr="00251D39">
        <w:t xml:space="preserve"> </w:t>
      </w:r>
      <w:r>
        <w:t>Classroom High Impact Practices, Limestone College.</w:t>
      </w:r>
    </w:p>
    <w:p w14:paraId="333BFE91" w14:textId="0D4622ED" w:rsidR="00BE6654" w:rsidRDefault="00BE6654" w:rsidP="00BE6654">
      <w:pPr>
        <w:pStyle w:val="ListParagraph"/>
        <w:numPr>
          <w:ilvl w:val="0"/>
          <w:numId w:val="4"/>
        </w:numPr>
      </w:pPr>
      <w:r w:rsidRPr="00BF7C84">
        <w:t>2014 Fullerton Foundation Excellence in Teaching Award</w:t>
      </w:r>
      <w:r>
        <w:t>, Limestone College.</w:t>
      </w:r>
    </w:p>
    <w:p w14:paraId="56B69AA3" w14:textId="6CDDF270" w:rsidR="008E670C" w:rsidRDefault="00541C15" w:rsidP="00BE6654">
      <w:pPr>
        <w:pStyle w:val="ListParagraph"/>
        <w:numPr>
          <w:ilvl w:val="0"/>
          <w:numId w:val="4"/>
        </w:numPr>
      </w:pPr>
      <w:r>
        <w:t xml:space="preserve">2006 </w:t>
      </w:r>
      <w:r w:rsidR="008E670C">
        <w:t xml:space="preserve">TIME Magazine’s </w:t>
      </w:r>
      <w:r w:rsidR="008E670C" w:rsidRPr="002E6811">
        <w:t>Person of the Year</w:t>
      </w:r>
      <w:r w:rsidR="008E670C">
        <w:t>.</w:t>
      </w:r>
    </w:p>
    <w:p w14:paraId="6103E980" w14:textId="4340F2F5" w:rsidR="00647F12" w:rsidRDefault="00647F12" w:rsidP="00647F12">
      <w:pPr>
        <w:pStyle w:val="Heading1"/>
      </w:pPr>
      <w:r>
        <w:t xml:space="preserve">COLLEGE &amp; </w:t>
      </w:r>
      <w:r w:rsidR="006B25BA">
        <w:t>COMMUN</w:t>
      </w:r>
      <w:r>
        <w:t>ITY SERVICE</w:t>
      </w:r>
    </w:p>
    <w:p w14:paraId="2939D156" w14:textId="3A87BFDC" w:rsidR="002E6811" w:rsidRDefault="002E6811" w:rsidP="00D72B7E">
      <w:pPr>
        <w:pStyle w:val="ListParagraph"/>
        <w:numPr>
          <w:ilvl w:val="0"/>
          <w:numId w:val="4"/>
        </w:numPr>
      </w:pPr>
      <w:r>
        <w:t>Directed Student-produced VR Tour for the Earl Scruggs Center, Shelby, NC – Beta version 2022, Public release planned for 2023.</w:t>
      </w:r>
    </w:p>
    <w:p w14:paraId="30A82C71" w14:textId="2A1CAD87" w:rsidR="001B4D2E" w:rsidRDefault="001B4D2E" w:rsidP="00D72B7E">
      <w:pPr>
        <w:pStyle w:val="ListParagraph"/>
        <w:numPr>
          <w:ilvl w:val="0"/>
          <w:numId w:val="4"/>
        </w:numPr>
      </w:pPr>
      <w:r>
        <w:t>Led</w:t>
      </w:r>
      <w:r w:rsidR="007851D9">
        <w:t xml:space="preserve"> workshops for Limestone’s Center for Teaching, Learning, and Innovation</w:t>
      </w:r>
      <w:r>
        <w:t>, 2019-202</w:t>
      </w:r>
      <w:r w:rsidR="00101CF5">
        <w:t>1</w:t>
      </w:r>
      <w:r>
        <w:t>.</w:t>
      </w:r>
    </w:p>
    <w:p w14:paraId="4232845B" w14:textId="61A2767B" w:rsidR="00D72B7E" w:rsidRDefault="00B6690F" w:rsidP="00D72B7E">
      <w:pPr>
        <w:pStyle w:val="ListParagraph"/>
        <w:numPr>
          <w:ilvl w:val="0"/>
          <w:numId w:val="4"/>
        </w:numPr>
      </w:pPr>
      <w:r>
        <w:t xml:space="preserve">Directed </w:t>
      </w:r>
      <w:r w:rsidR="001928F1">
        <w:t>“Arts &amp; Humanities Day”</w:t>
      </w:r>
      <w:r w:rsidR="002D3A35">
        <w:t xml:space="preserve"> annual</w:t>
      </w:r>
      <w:r w:rsidR="001928F1">
        <w:t xml:space="preserve"> recruiting event</w:t>
      </w:r>
      <w:r w:rsidR="002D3A35">
        <w:t>s, 2016-2020</w:t>
      </w:r>
      <w:r w:rsidR="00F81B46">
        <w:t>.</w:t>
      </w:r>
      <w:r w:rsidR="00D72B7E" w:rsidRPr="00D72B7E">
        <w:t xml:space="preserve"> </w:t>
      </w:r>
    </w:p>
    <w:p w14:paraId="0AECBD35" w14:textId="5425E38D" w:rsidR="00BB2E03" w:rsidRDefault="00D72B7E" w:rsidP="00D72B7E">
      <w:pPr>
        <w:pStyle w:val="ListParagraph"/>
        <w:numPr>
          <w:ilvl w:val="0"/>
          <w:numId w:val="4"/>
        </w:numPr>
      </w:pPr>
      <w:r>
        <w:t xml:space="preserve">Maintain web site to provide resources for colleagues working in digital literacy and electronic pedagogy. </w:t>
      </w:r>
    </w:p>
    <w:p w14:paraId="7AE95330" w14:textId="18AC6C4B" w:rsidR="00D97B51" w:rsidRDefault="00D67893" w:rsidP="00647F12">
      <w:pPr>
        <w:pStyle w:val="ListParagraph"/>
        <w:numPr>
          <w:ilvl w:val="0"/>
          <w:numId w:val="4"/>
        </w:numPr>
      </w:pPr>
      <w:r>
        <w:t xml:space="preserve">Directed </w:t>
      </w:r>
      <w:r w:rsidR="00A470FC">
        <w:t xml:space="preserve">student production of </w:t>
      </w:r>
      <w:r w:rsidR="00037320">
        <w:t>Virtual Reality</w:t>
      </w:r>
      <w:r w:rsidR="00A470FC">
        <w:t xml:space="preserve"> Tour for </w:t>
      </w:r>
      <w:r w:rsidR="00037320">
        <w:t>Cherokee County History and Arts Museum</w:t>
      </w:r>
      <w:r w:rsidR="009C4E92">
        <w:t>.</w:t>
      </w:r>
      <w:r w:rsidR="00037320">
        <w:t xml:space="preserve"> </w:t>
      </w:r>
    </w:p>
    <w:p w14:paraId="6103E981" w14:textId="5BC74AA2" w:rsidR="00281D2F" w:rsidRDefault="00281D2F" w:rsidP="00647F12">
      <w:pPr>
        <w:pStyle w:val="ListParagraph"/>
        <w:numPr>
          <w:ilvl w:val="0"/>
          <w:numId w:val="4"/>
        </w:numPr>
      </w:pPr>
      <w:r>
        <w:t xml:space="preserve">Directed student production of VR Campus Tour (1.0) in Spring 2017, with additional virtual layers </w:t>
      </w:r>
      <w:r w:rsidR="00805381">
        <w:t>d</w:t>
      </w:r>
      <w:r>
        <w:t xml:space="preserve">eveloped by current students </w:t>
      </w:r>
      <w:r w:rsidR="00805381">
        <w:t>in</w:t>
      </w:r>
      <w:r>
        <w:t xml:space="preserve"> Spring 2018.</w:t>
      </w:r>
    </w:p>
    <w:p w14:paraId="6103E983" w14:textId="564F4AE3" w:rsidR="00A73708" w:rsidRDefault="00A73708" w:rsidP="00647F12">
      <w:pPr>
        <w:pStyle w:val="ListParagraph"/>
        <w:numPr>
          <w:ilvl w:val="0"/>
          <w:numId w:val="4"/>
        </w:numPr>
      </w:pPr>
      <w:r>
        <w:t xml:space="preserve">Directed </w:t>
      </w:r>
      <w:r w:rsidR="002D3A35">
        <w:t>student</w:t>
      </w:r>
      <w:r>
        <w:t xml:space="preserve"> production and installation of Digital Smart Layer for the Cherokee County History and Arts Museum, opened January 2015.</w:t>
      </w:r>
    </w:p>
    <w:p w14:paraId="6103E984" w14:textId="77777777" w:rsidR="002F5566" w:rsidRDefault="002F5566" w:rsidP="00647F12">
      <w:pPr>
        <w:pStyle w:val="ListParagraph"/>
        <w:numPr>
          <w:ilvl w:val="0"/>
          <w:numId w:val="4"/>
        </w:numPr>
      </w:pPr>
      <w:r>
        <w:t xml:space="preserve">Chaired and Directed Revisions of Interdisciplinary Studies “entry courses” across multiple platforms and systems. </w:t>
      </w:r>
    </w:p>
    <w:p w14:paraId="1B717BA0" w14:textId="4968CE73" w:rsidR="00705622" w:rsidRDefault="00415961" w:rsidP="00647F12">
      <w:pPr>
        <w:pStyle w:val="ListParagraph"/>
        <w:numPr>
          <w:ilvl w:val="0"/>
          <w:numId w:val="4"/>
        </w:numPr>
      </w:pPr>
      <w:r>
        <w:t xml:space="preserve">Chair, </w:t>
      </w:r>
      <w:r w:rsidR="003577F6">
        <w:t>IT Sub-c</w:t>
      </w:r>
      <w:r>
        <w:t>ommittee on Teaching</w:t>
      </w:r>
      <w:r w:rsidR="003577F6">
        <w:t>,</w:t>
      </w:r>
      <w:r>
        <w:t xml:space="preserve"> </w:t>
      </w:r>
      <w:r w:rsidR="003577F6">
        <w:t>Research, Learning and Innovation</w:t>
      </w:r>
      <w:r w:rsidR="00384FA2">
        <w:t>, 2019-</w:t>
      </w:r>
      <w:r w:rsidR="00F64425">
        <w:t>2020</w:t>
      </w:r>
      <w:r w:rsidR="00384FA2">
        <w:t>.</w:t>
      </w:r>
    </w:p>
    <w:p w14:paraId="6103E985" w14:textId="0AD4A959" w:rsidR="00562EF1" w:rsidRDefault="00562EF1" w:rsidP="00647F12">
      <w:pPr>
        <w:pStyle w:val="ListParagraph"/>
        <w:numPr>
          <w:ilvl w:val="0"/>
          <w:numId w:val="4"/>
        </w:numPr>
      </w:pPr>
      <w:r>
        <w:t xml:space="preserve">Academic Life Committee, Limestone College, </w:t>
      </w:r>
      <w:r w:rsidR="00705622">
        <w:t>2017-2019</w:t>
      </w:r>
      <w:r>
        <w:t>.</w:t>
      </w:r>
    </w:p>
    <w:p w14:paraId="6103E986" w14:textId="184676A4" w:rsidR="00647F12" w:rsidRDefault="00647F12" w:rsidP="00647F12">
      <w:pPr>
        <w:pStyle w:val="ListParagraph"/>
        <w:numPr>
          <w:ilvl w:val="0"/>
          <w:numId w:val="4"/>
        </w:numPr>
      </w:pPr>
      <w:r>
        <w:t xml:space="preserve">Committee on Online Course Quality, Limestone College, </w:t>
      </w:r>
      <w:r w:rsidR="00776489">
        <w:t>2015-201</w:t>
      </w:r>
      <w:r w:rsidR="00705622">
        <w:t>7</w:t>
      </w:r>
      <w:r>
        <w:t>.</w:t>
      </w:r>
    </w:p>
    <w:p w14:paraId="6103E987" w14:textId="77777777" w:rsidR="00647F12" w:rsidRDefault="00647F12" w:rsidP="00647F12">
      <w:pPr>
        <w:pStyle w:val="ListParagraph"/>
        <w:numPr>
          <w:ilvl w:val="0"/>
          <w:numId w:val="4"/>
        </w:numPr>
      </w:pPr>
      <w:r>
        <w:t>AWE (Achieving Writing Excellence) Core Faculty, Limestone College, 2012-2013.</w:t>
      </w:r>
    </w:p>
    <w:p w14:paraId="6103E988" w14:textId="77777777" w:rsidR="00647F12" w:rsidRDefault="004C6CCB" w:rsidP="00647F12">
      <w:pPr>
        <w:pStyle w:val="ListParagraph"/>
        <w:numPr>
          <w:ilvl w:val="0"/>
          <w:numId w:val="4"/>
        </w:numPr>
      </w:pPr>
      <w:r>
        <w:t xml:space="preserve">College of Architecture, Arts and Humanities </w:t>
      </w:r>
      <w:r w:rsidR="00647F12">
        <w:t>Dean's Council of Students, RCID Representative. 2010-2011.</w:t>
      </w:r>
      <w:r w:rsidRPr="004C6CCB">
        <w:t xml:space="preserve"> </w:t>
      </w:r>
      <w:r>
        <w:t>Clemson University.</w:t>
      </w:r>
    </w:p>
    <w:p w14:paraId="6103E989" w14:textId="77777777" w:rsidR="00647F12" w:rsidRDefault="00647F12" w:rsidP="00647F12">
      <w:pPr>
        <w:pStyle w:val="ListParagraph"/>
        <w:numPr>
          <w:ilvl w:val="0"/>
          <w:numId w:val="4"/>
        </w:numPr>
      </w:pPr>
      <w:r>
        <w:t>Advisory Committee. Ph.D. Program in Rhetorics, Communication and Information Design, Clemson University. 2008-2009.</w:t>
      </w:r>
    </w:p>
    <w:p w14:paraId="7B742583" w14:textId="18EBE187" w:rsidR="00BF7C84" w:rsidRDefault="00647F12" w:rsidP="002E6811">
      <w:pPr>
        <w:pStyle w:val="ListParagraph"/>
        <w:numPr>
          <w:ilvl w:val="0"/>
          <w:numId w:val="4"/>
        </w:numPr>
      </w:pPr>
      <w:r>
        <w:t>Facilities Coordinator. 2009 Carolina Rhetorics Conference. Clemson University.</w:t>
      </w:r>
    </w:p>
    <w:sectPr w:rsidR="00BF7C8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B3348" w14:textId="77777777" w:rsidR="000F5AB4" w:rsidRDefault="000F5AB4" w:rsidP="009F545D">
      <w:pPr>
        <w:spacing w:after="0" w:line="240" w:lineRule="auto"/>
      </w:pPr>
      <w:r>
        <w:separator/>
      </w:r>
    </w:p>
  </w:endnote>
  <w:endnote w:type="continuationSeparator" w:id="0">
    <w:p w14:paraId="388DD117" w14:textId="77777777" w:rsidR="000F5AB4" w:rsidRDefault="000F5AB4" w:rsidP="009F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3E990" w14:textId="0127E8FD" w:rsidR="009F545D" w:rsidRDefault="009F545D" w:rsidP="009F545D">
    <w:pPr>
      <w:pStyle w:val="Footer"/>
      <w:jc w:val="right"/>
    </w:pPr>
    <w:r>
      <w:t xml:space="preserve">R.D. Nichols C.V. </w:t>
    </w:r>
    <w:r>
      <w:br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7182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B6333" w14:textId="77777777" w:rsidR="000F5AB4" w:rsidRDefault="000F5AB4" w:rsidP="009F545D">
      <w:pPr>
        <w:spacing w:after="0" w:line="240" w:lineRule="auto"/>
      </w:pPr>
      <w:r>
        <w:separator/>
      </w:r>
    </w:p>
  </w:footnote>
  <w:footnote w:type="continuationSeparator" w:id="0">
    <w:p w14:paraId="2E0030C9" w14:textId="77777777" w:rsidR="000F5AB4" w:rsidRDefault="000F5AB4" w:rsidP="009F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D2C"/>
    <w:multiLevelType w:val="hybridMultilevel"/>
    <w:tmpl w:val="9576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33B3B"/>
    <w:multiLevelType w:val="hybridMultilevel"/>
    <w:tmpl w:val="D264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231F2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191B"/>
    <w:multiLevelType w:val="hybridMultilevel"/>
    <w:tmpl w:val="ACC0B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32CD0"/>
    <w:multiLevelType w:val="hybridMultilevel"/>
    <w:tmpl w:val="BF8C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20711"/>
    <w:multiLevelType w:val="hybridMultilevel"/>
    <w:tmpl w:val="9D4AB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12"/>
    <w:rsid w:val="00037320"/>
    <w:rsid w:val="000A4633"/>
    <w:rsid w:val="000A6260"/>
    <w:rsid w:val="000C72DE"/>
    <w:rsid w:val="000F5A91"/>
    <w:rsid w:val="000F5AB4"/>
    <w:rsid w:val="00101CF5"/>
    <w:rsid w:val="001429F2"/>
    <w:rsid w:val="00156A70"/>
    <w:rsid w:val="00164E76"/>
    <w:rsid w:val="00175D5A"/>
    <w:rsid w:val="001768A6"/>
    <w:rsid w:val="0019148F"/>
    <w:rsid w:val="001928F1"/>
    <w:rsid w:val="001B4D2E"/>
    <w:rsid w:val="00203A1E"/>
    <w:rsid w:val="00241E27"/>
    <w:rsid w:val="00251D39"/>
    <w:rsid w:val="00265C1B"/>
    <w:rsid w:val="00281D2F"/>
    <w:rsid w:val="002D3A35"/>
    <w:rsid w:val="002E3094"/>
    <w:rsid w:val="002E6811"/>
    <w:rsid w:val="002F5566"/>
    <w:rsid w:val="00305E3D"/>
    <w:rsid w:val="00312002"/>
    <w:rsid w:val="003458D9"/>
    <w:rsid w:val="003577F6"/>
    <w:rsid w:val="00371821"/>
    <w:rsid w:val="00384FA2"/>
    <w:rsid w:val="00415961"/>
    <w:rsid w:val="004201F3"/>
    <w:rsid w:val="00433D84"/>
    <w:rsid w:val="004469E9"/>
    <w:rsid w:val="004542C7"/>
    <w:rsid w:val="004649E8"/>
    <w:rsid w:val="004866FC"/>
    <w:rsid w:val="004A00A5"/>
    <w:rsid w:val="004C6CCB"/>
    <w:rsid w:val="004C7C4B"/>
    <w:rsid w:val="00511113"/>
    <w:rsid w:val="005140F4"/>
    <w:rsid w:val="005224CA"/>
    <w:rsid w:val="005369B4"/>
    <w:rsid w:val="00536F1D"/>
    <w:rsid w:val="00541C15"/>
    <w:rsid w:val="0054788D"/>
    <w:rsid w:val="00562EF1"/>
    <w:rsid w:val="005950BB"/>
    <w:rsid w:val="005B3581"/>
    <w:rsid w:val="005C516B"/>
    <w:rsid w:val="005F1763"/>
    <w:rsid w:val="005F304D"/>
    <w:rsid w:val="00635387"/>
    <w:rsid w:val="00647F12"/>
    <w:rsid w:val="00693BD0"/>
    <w:rsid w:val="00696F8F"/>
    <w:rsid w:val="006B25BA"/>
    <w:rsid w:val="00705622"/>
    <w:rsid w:val="007133A6"/>
    <w:rsid w:val="0074492A"/>
    <w:rsid w:val="00776489"/>
    <w:rsid w:val="007813E3"/>
    <w:rsid w:val="007851D9"/>
    <w:rsid w:val="007C0D4D"/>
    <w:rsid w:val="00805381"/>
    <w:rsid w:val="00815036"/>
    <w:rsid w:val="0083702D"/>
    <w:rsid w:val="008406F8"/>
    <w:rsid w:val="00854891"/>
    <w:rsid w:val="0088186F"/>
    <w:rsid w:val="008956AF"/>
    <w:rsid w:val="008E670C"/>
    <w:rsid w:val="008F1086"/>
    <w:rsid w:val="0093341C"/>
    <w:rsid w:val="00943802"/>
    <w:rsid w:val="0095519F"/>
    <w:rsid w:val="00963131"/>
    <w:rsid w:val="009C4E92"/>
    <w:rsid w:val="009C7E9D"/>
    <w:rsid w:val="009D127E"/>
    <w:rsid w:val="009D4940"/>
    <w:rsid w:val="009D7E4D"/>
    <w:rsid w:val="009E33FC"/>
    <w:rsid w:val="009F545D"/>
    <w:rsid w:val="00A1466B"/>
    <w:rsid w:val="00A470FC"/>
    <w:rsid w:val="00A52063"/>
    <w:rsid w:val="00A601EF"/>
    <w:rsid w:val="00A73708"/>
    <w:rsid w:val="00A74CFB"/>
    <w:rsid w:val="00A773AC"/>
    <w:rsid w:val="00A84789"/>
    <w:rsid w:val="00A860D0"/>
    <w:rsid w:val="00AA51D3"/>
    <w:rsid w:val="00AF044D"/>
    <w:rsid w:val="00B136D3"/>
    <w:rsid w:val="00B234B8"/>
    <w:rsid w:val="00B6690F"/>
    <w:rsid w:val="00B750F2"/>
    <w:rsid w:val="00BA1C01"/>
    <w:rsid w:val="00BB2E03"/>
    <w:rsid w:val="00BC5035"/>
    <w:rsid w:val="00BE6654"/>
    <w:rsid w:val="00BF7C84"/>
    <w:rsid w:val="00C01838"/>
    <w:rsid w:val="00C07397"/>
    <w:rsid w:val="00C145A0"/>
    <w:rsid w:val="00C33F94"/>
    <w:rsid w:val="00C42B5B"/>
    <w:rsid w:val="00C53C38"/>
    <w:rsid w:val="00C71912"/>
    <w:rsid w:val="00C965DF"/>
    <w:rsid w:val="00CE6B61"/>
    <w:rsid w:val="00D510DC"/>
    <w:rsid w:val="00D616A4"/>
    <w:rsid w:val="00D67893"/>
    <w:rsid w:val="00D72B7E"/>
    <w:rsid w:val="00D72F80"/>
    <w:rsid w:val="00D97B51"/>
    <w:rsid w:val="00DA32BC"/>
    <w:rsid w:val="00E01622"/>
    <w:rsid w:val="00E11512"/>
    <w:rsid w:val="00E11C06"/>
    <w:rsid w:val="00E20B96"/>
    <w:rsid w:val="00EE757F"/>
    <w:rsid w:val="00F0639B"/>
    <w:rsid w:val="00F16618"/>
    <w:rsid w:val="00F6260B"/>
    <w:rsid w:val="00F64425"/>
    <w:rsid w:val="00F81B46"/>
    <w:rsid w:val="00F8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3E941"/>
  <w15:docId w15:val="{DAD4615C-B3AC-4554-9440-3B5E5EA1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F12"/>
  </w:style>
  <w:style w:type="paragraph" w:styleId="Heading1">
    <w:name w:val="heading 1"/>
    <w:basedOn w:val="Normal"/>
    <w:next w:val="Normal"/>
    <w:link w:val="Heading1Char"/>
    <w:uiPriority w:val="9"/>
    <w:qFormat/>
    <w:rsid w:val="00647F1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F1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7F1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7F1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7F1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7F1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7F1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7F1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7F1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F1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7F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7F1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47F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47F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7F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7F1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7F1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7F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47F1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7F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7F1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7F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47F12"/>
    <w:rPr>
      <w:b/>
      <w:bCs/>
    </w:rPr>
  </w:style>
  <w:style w:type="character" w:styleId="Emphasis">
    <w:name w:val="Emphasis"/>
    <w:uiPriority w:val="20"/>
    <w:qFormat/>
    <w:rsid w:val="00647F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47F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7F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7F1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47F1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7F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7F12"/>
    <w:rPr>
      <w:b/>
      <w:bCs/>
      <w:i/>
      <w:iCs/>
    </w:rPr>
  </w:style>
  <w:style w:type="character" w:styleId="SubtleEmphasis">
    <w:name w:val="Subtle Emphasis"/>
    <w:uiPriority w:val="19"/>
    <w:qFormat/>
    <w:rsid w:val="00647F12"/>
    <w:rPr>
      <w:i/>
      <w:iCs/>
    </w:rPr>
  </w:style>
  <w:style w:type="character" w:styleId="IntenseEmphasis">
    <w:name w:val="Intense Emphasis"/>
    <w:uiPriority w:val="21"/>
    <w:qFormat/>
    <w:rsid w:val="00647F12"/>
    <w:rPr>
      <w:b/>
      <w:bCs/>
    </w:rPr>
  </w:style>
  <w:style w:type="character" w:styleId="SubtleReference">
    <w:name w:val="Subtle Reference"/>
    <w:uiPriority w:val="31"/>
    <w:qFormat/>
    <w:rsid w:val="00647F12"/>
    <w:rPr>
      <w:smallCaps/>
    </w:rPr>
  </w:style>
  <w:style w:type="character" w:styleId="IntenseReference">
    <w:name w:val="Intense Reference"/>
    <w:uiPriority w:val="32"/>
    <w:qFormat/>
    <w:rsid w:val="00647F12"/>
    <w:rPr>
      <w:smallCaps/>
      <w:spacing w:val="5"/>
      <w:u w:val="single"/>
    </w:rPr>
  </w:style>
  <w:style w:type="character" w:styleId="BookTitle">
    <w:name w:val="Book Title"/>
    <w:uiPriority w:val="33"/>
    <w:qFormat/>
    <w:rsid w:val="00647F1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7F12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F5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45D"/>
  </w:style>
  <w:style w:type="paragraph" w:styleId="Footer">
    <w:name w:val="footer"/>
    <w:basedOn w:val="Normal"/>
    <w:link w:val="FooterChar"/>
    <w:uiPriority w:val="99"/>
    <w:unhideWhenUsed/>
    <w:rsid w:val="009F5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45D"/>
  </w:style>
  <w:style w:type="character" w:styleId="Hyperlink">
    <w:name w:val="Hyperlink"/>
    <w:basedOn w:val="DefaultParagraphFont"/>
    <w:uiPriority w:val="99"/>
    <w:unhideWhenUsed/>
    <w:rsid w:val="00A7370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7C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7C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538931975D54EB895D19A765DD881" ma:contentTypeVersion="14" ma:contentTypeDescription="Create a new document." ma:contentTypeScope="" ma:versionID="e8994e35d64ec243356a77bb70697bcb">
  <xsd:schema xmlns:xsd="http://www.w3.org/2001/XMLSchema" xmlns:xs="http://www.w3.org/2001/XMLSchema" xmlns:p="http://schemas.microsoft.com/office/2006/metadata/properties" xmlns:ns3="d19889da-6aad-4109-8110-dbbcb236d4b9" xmlns:ns4="698c6418-b25a-49df-8069-64609824c507" targetNamespace="http://schemas.microsoft.com/office/2006/metadata/properties" ma:root="true" ma:fieldsID="65e2b0c8aa62422e5ce9a947b04f3e48" ns3:_="" ns4:_="">
    <xsd:import namespace="d19889da-6aad-4109-8110-dbbcb236d4b9"/>
    <xsd:import namespace="698c6418-b25a-49df-8069-64609824c5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889da-6aad-4109-8110-dbbcb236d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c6418-b25a-49df-8069-64609824c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550868-0172-4BF4-AA74-CA75C5E4B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889da-6aad-4109-8110-dbbcb236d4b9"/>
    <ds:schemaRef ds:uri="698c6418-b25a-49df-8069-64609824c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9943A-0250-4762-A2DC-A598AE1DF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BEADF-2AE3-47EE-B656-3A19CCC18C7A}">
  <ds:schemaRefs>
    <ds:schemaRef ds:uri="http://schemas.openxmlformats.org/package/2006/metadata/core-properties"/>
    <ds:schemaRef ds:uri="http://schemas.microsoft.com/office/2006/documentManagement/types"/>
    <ds:schemaRef ds:uri="d19889da-6aad-4109-8110-dbbcb236d4b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698c6418-b25a-49df-8069-64609824c50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Limestone College</Company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Nichols</dc:creator>
  <cp:lastModifiedBy>Randy Nichols</cp:lastModifiedBy>
  <cp:revision>3</cp:revision>
  <cp:lastPrinted>2013-10-31T20:10:00Z</cp:lastPrinted>
  <dcterms:created xsi:type="dcterms:W3CDTF">2022-09-16T11:34:00Z</dcterms:created>
  <dcterms:modified xsi:type="dcterms:W3CDTF">2022-09-16T11:49:00Z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0x010100D94538931975D54EB895D19A765DD881</vt:lpwstr>
  </property>
</Properties>
</file>